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30556B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731C4" w:rsidP="0030556B">
      <w:pPr>
        <w:pStyle w:val="1"/>
        <w:spacing w:before="0" w:after="0"/>
        <w:rPr>
          <w:b/>
        </w:rPr>
      </w:pPr>
      <w:bookmarkStart w:id="1" w:name="_Toc331067020"/>
      <w:r>
        <w:rPr>
          <w:b/>
        </w:rPr>
        <w:t>главного</w:t>
      </w:r>
      <w:r w:rsidR="00A95D68" w:rsidRPr="00272F31">
        <w:rPr>
          <w:b/>
        </w:rPr>
        <w:t xml:space="preserve"> государственного налогового инспектора</w:t>
      </w:r>
      <w:bookmarkEnd w:id="1"/>
    </w:p>
    <w:p w:rsidR="00A95D68" w:rsidRPr="00433619" w:rsidRDefault="00DA214A" w:rsidP="0030556B">
      <w:pPr>
        <w:autoSpaceDE w:val="0"/>
        <w:autoSpaceDN w:val="0"/>
        <w:adjustRightInd w:val="0"/>
        <w:jc w:val="center"/>
        <w:rPr>
          <w:i/>
        </w:rPr>
      </w:pPr>
      <w:r>
        <w:rPr>
          <w:b/>
        </w:rPr>
        <w:t>правового отдела</w:t>
      </w:r>
    </w:p>
    <w:p w:rsidR="0027302F" w:rsidRPr="00433619" w:rsidRDefault="0067181B" w:rsidP="0030556B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0556B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731C4">
        <w:t>главного</w:t>
      </w:r>
      <w:r w:rsidR="00A95D68">
        <w:t xml:space="preserve"> государственного налогового инспектора </w:t>
      </w:r>
      <w:r w:rsidR="00DA214A">
        <w:t>правового отдела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731C4">
        <w:t>главный</w:t>
      </w:r>
      <w:r w:rsidR="00A95D68">
        <w:t xml:space="preserve"> государственный налоговый инспектор</w:t>
      </w:r>
      <w:r>
        <w:t xml:space="preserve">) относится к </w:t>
      </w:r>
      <w:r w:rsidR="00A731C4">
        <w:t>ведущей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8B5B29">
        <w:t>Регистрационный номер (код) должности –</w:t>
      </w:r>
      <w:r w:rsidR="0073511C" w:rsidRPr="008B5B29">
        <w:t xml:space="preserve"> </w:t>
      </w:r>
      <w:r w:rsidR="002F3864" w:rsidRPr="008B5B29">
        <w:t>11-3-</w:t>
      </w:r>
      <w:r w:rsidR="00A731C4" w:rsidRPr="008B5B29">
        <w:t>3</w:t>
      </w:r>
      <w:r w:rsidR="002F3864" w:rsidRPr="008B5B29">
        <w:t>-0</w:t>
      </w:r>
      <w:r w:rsidR="00AB6477" w:rsidRPr="008B5B29">
        <w:t>9</w:t>
      </w:r>
      <w:r w:rsidR="008B5B29" w:rsidRPr="008B5B29">
        <w:t>4</w:t>
      </w:r>
      <w:r w:rsidR="002F3864" w:rsidRPr="008B5B29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A731C4">
        <w:t>главного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D05B27" w:rsidRPr="00D05B27">
        <w:t xml:space="preserve"> досудебно - правовая, </w:t>
      </w:r>
      <w:r w:rsidR="00D05B27">
        <w:t>судебно - правовая деятельность</w:t>
      </w:r>
      <w:r w:rsidR="00696055">
        <w:t>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A731C4">
        <w:t>главного</w:t>
      </w:r>
      <w:r w:rsidR="0015764C">
        <w:t xml:space="preserve"> государственного налогового инспектора</w:t>
      </w:r>
      <w:r w:rsidRPr="00B10A4C">
        <w:t>:</w:t>
      </w:r>
      <w:r w:rsidR="00AB314B">
        <w:t xml:space="preserve"> </w:t>
      </w:r>
      <w:r w:rsidR="00D05B27" w:rsidRPr="00D05B27">
        <w:t>досудебное урегулирование налоговых споров, судебное урегулирование налоговых споров.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A731C4">
        <w:t>главного</w:t>
      </w:r>
      <w:r w:rsidR="0015764C">
        <w:t xml:space="preserve">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30556B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A731C4">
        <w:t>Главный</w:t>
      </w:r>
      <w:r w:rsidR="0015764C">
        <w:t xml:space="preserve">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A731C4">
        <w:t>главного</w:t>
      </w:r>
      <w:r w:rsidR="0015764C">
        <w:t xml:space="preserve">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2C6B10" w:rsidP="00865045">
      <w:pPr>
        <w:widowControl w:val="0"/>
        <w:ind w:firstLine="540"/>
        <w:jc w:val="both"/>
      </w:pPr>
      <w:r>
        <w:t xml:space="preserve">6.3. Наличие базовых знаний: </w:t>
      </w:r>
      <w:r w:rsidR="006A0AC4" w:rsidRPr="006A0AC4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="006A0AC4"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EE36EB" w:rsidRDefault="00EE36EB" w:rsidP="00EE36EB">
      <w:pPr>
        <w:ind w:firstLine="540"/>
        <w:jc w:val="both"/>
      </w:pPr>
      <w:r>
        <w:t>- Конституция Российской Федерации;</w:t>
      </w:r>
    </w:p>
    <w:p w:rsidR="00EE36EB" w:rsidRDefault="00EE36EB" w:rsidP="00EE36EB">
      <w:pPr>
        <w:ind w:firstLine="540"/>
        <w:jc w:val="both"/>
      </w:pPr>
      <w:r>
        <w:lastRenderedPageBreak/>
        <w:t>- Налоговый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 xml:space="preserve">- Бюджетный кодекс Российской Федерации; </w:t>
      </w:r>
    </w:p>
    <w:p w:rsidR="00EE36EB" w:rsidRDefault="00EE36EB" w:rsidP="00EE36EB">
      <w:pPr>
        <w:ind w:firstLine="540"/>
        <w:jc w:val="both"/>
      </w:pPr>
      <w:r>
        <w:t>- Арбитражный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Гражданский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Кодекс административного судопроизводства;</w:t>
      </w:r>
    </w:p>
    <w:p w:rsidR="00EE36EB" w:rsidRDefault="00EE36EB" w:rsidP="00EE36EB">
      <w:pPr>
        <w:ind w:firstLine="540"/>
        <w:jc w:val="both"/>
      </w:pPr>
      <w: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E36EB" w:rsidRDefault="00EE36EB" w:rsidP="00EE36EB">
      <w:pPr>
        <w:ind w:firstLine="540"/>
        <w:jc w:val="both"/>
      </w:pPr>
      <w: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E36EB" w:rsidRDefault="00EE36EB" w:rsidP="00EE36EB">
      <w:pPr>
        <w:ind w:firstLine="540"/>
        <w:jc w:val="both"/>
      </w:pPr>
      <w:r>
        <w:t>- Федеральный закон от 27 июля 2010 г. № 210-ФЗ «Об организации предоставления государственных и муниципальных услуг»;</w:t>
      </w:r>
    </w:p>
    <w:p w:rsidR="00EE36EB" w:rsidRDefault="00EE36EB" w:rsidP="00EE36EB">
      <w:pPr>
        <w:ind w:firstLine="540"/>
        <w:jc w:val="both"/>
      </w:pPr>
      <w: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Закон Российской Федерации от 21 марта 1991 г. № 943-1 «О налоговых органах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27 июля 2006 г. №152-ФЗ «О персональных данных»;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6 апреля 2011 г. № 63-ФЗ «Об электронной подписи»;</w:t>
      </w:r>
    </w:p>
    <w:p w:rsidR="00EE36EB" w:rsidRDefault="00EE36EB" w:rsidP="00EE36EB">
      <w:pPr>
        <w:ind w:firstLine="540"/>
        <w:jc w:val="both"/>
      </w:pPr>
      <w: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E36EB" w:rsidRDefault="00EE36EB" w:rsidP="00EE36EB">
      <w:pPr>
        <w:ind w:firstLine="540"/>
        <w:jc w:val="both"/>
      </w:pPr>
      <w: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E36EB" w:rsidRDefault="00EE36EB" w:rsidP="00EE36EB">
      <w:pPr>
        <w:ind w:firstLine="540"/>
        <w:jc w:val="both"/>
      </w:pPr>
      <w: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E36EB" w:rsidRDefault="00EE36EB" w:rsidP="00EE36EB">
      <w:pPr>
        <w:ind w:firstLine="540"/>
        <w:jc w:val="both"/>
      </w:pPr>
      <w:r>
        <w:t>- 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E36EB" w:rsidRDefault="00EE36EB" w:rsidP="00EE36EB">
      <w:pPr>
        <w:ind w:firstLine="540"/>
        <w:jc w:val="both"/>
      </w:pPr>
      <w: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E36EB" w:rsidRDefault="00EE36EB" w:rsidP="00EE36EB">
      <w:pPr>
        <w:ind w:firstLine="540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E36EB" w:rsidRDefault="00EE36EB" w:rsidP="00EE36EB">
      <w:pPr>
        <w:ind w:firstLine="540"/>
        <w:jc w:val="both"/>
      </w:pPr>
      <w: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E36EB" w:rsidRDefault="00EE36EB" w:rsidP="00EE36EB">
      <w:pPr>
        <w:ind w:firstLine="540"/>
        <w:jc w:val="both"/>
      </w:pPr>
      <w:r>
        <w:lastRenderedPageBreak/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A727A" w:rsidRDefault="00A731C4" w:rsidP="00EE36EB">
      <w:pPr>
        <w:ind w:firstLine="540"/>
        <w:jc w:val="both"/>
      </w:pPr>
      <w:r>
        <w:t>Главный</w:t>
      </w:r>
      <w:r w:rsidR="002A727A" w:rsidRPr="001F5B1A">
        <w:t xml:space="preserve">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215C58" w:rsidRPr="00215C58" w:rsidRDefault="00EE36EB" w:rsidP="00215C58">
      <w:pPr>
        <w:pStyle w:val="ac"/>
        <w:numPr>
          <w:ilvl w:val="0"/>
          <w:numId w:val="2"/>
        </w:numPr>
        <w:ind w:left="0" w:firstLine="0"/>
        <w:jc w:val="both"/>
      </w:pPr>
      <w:r>
        <w:t>основы налогообложения;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общие </w:t>
      </w:r>
      <w:r w:rsidR="00EE36EB">
        <w:t>положения о налоговом контроле;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принципы формирования налогово</w:t>
      </w:r>
      <w:r w:rsidR="00EE36EB">
        <w:t>й системы Российской Федерации;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порядок проведения мероприятий налогового контроля, принцип</w:t>
      </w:r>
      <w:r w:rsidR="00EE36EB">
        <w:t>ы налогового администрирования;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понятие «налоговый контроль», особенности проведения выездных налоговых проверок, в том числе консолидированной группы н</w:t>
      </w:r>
      <w:r w:rsidR="00EE36EB">
        <w:t>алогоплательщиков;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особенности проведения камеральных налоговых проверок, порядок и сроки проведения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и сроки рассмотрения материалов налоговой проверки,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осуществления мероприятий налогового контроля при проведении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рассмотрение налоговых споров налогоплательщиков в</w:t>
      </w:r>
      <w:r w:rsidR="00EE36EB">
        <w:t xml:space="preserve"> досудебном и судебном порядке;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судебная практика в области разрешения налоговых споров.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нормы права, нормативного правового акта, правоотношений и их признаки;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проекта нормативного правового акта, инструменты и этапы его разработки;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понятие, процедура рассмотрения жалоб (а</w:t>
      </w:r>
      <w:r w:rsidR="00EE36EB">
        <w:t>пелляционных жалоб) и обращений;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аналитической работы</w:t>
      </w:r>
      <w:r w:rsidR="00EE36EB">
        <w:t>;</w:t>
      </w:r>
      <w:r>
        <w:t xml:space="preserve"> 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работы с испо</w:t>
      </w:r>
      <w:r w:rsidR="00EE36EB">
        <w:t>льзованием компьютерной техники;</w:t>
      </w:r>
      <w:r>
        <w:t xml:space="preserve"> </w:t>
      </w:r>
    </w:p>
    <w:p w:rsidR="005700DE" w:rsidRDefault="00D05B27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</w:t>
      </w:r>
      <w:r w:rsidR="005700DE">
        <w:t xml:space="preserve"> работы с электронными таблицами и формами.</w:t>
      </w:r>
    </w:p>
    <w:p w:rsidR="00C62630" w:rsidRDefault="00404A27" w:rsidP="005700D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мыслить системно (стратегически);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планировать, рационально использовать служебное время и достигать результата;</w:t>
      </w:r>
    </w:p>
    <w:p w:rsidR="00EE36EB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коммуникативные умения;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подготовки отчетов (докладо</w:t>
      </w:r>
      <w:r w:rsidR="00EE36EB">
        <w:t>в) по направлению деятельности;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систематизации судебной практики с участие</w:t>
      </w:r>
      <w:r w:rsidR="00EE36EB">
        <w:t>м налоговых органов;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404A27" w:rsidRDefault="00404A27" w:rsidP="00FF057E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lastRenderedPageBreak/>
        <w:t>работа с массивами э</w:t>
      </w:r>
      <w:r w:rsidR="00EE36EB">
        <w:t>лектронной информации (таблиц);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A731C4">
        <w:t>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575207">
        <w:t>правовой отдел,</w:t>
      </w:r>
      <w:r>
        <w:t xml:space="preserve"> </w:t>
      </w:r>
      <w:r w:rsidR="00A731C4">
        <w:t>главный</w:t>
      </w:r>
      <w:r w:rsidRPr="00217DBB">
        <w:t xml:space="preserve"> 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lastRenderedPageBreak/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D05B27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1616B" w:rsidRDefault="00F1616B" w:rsidP="00D05B27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D05B27" w:rsidRDefault="00D05B27" w:rsidP="00D05B27">
      <w:pPr>
        <w:ind w:firstLine="720"/>
        <w:jc w:val="both"/>
      </w:pPr>
      <w:r>
        <w:t>- рассматривать, систематизировать и анализировать жалобы налогоплательщиков;</w:t>
      </w:r>
    </w:p>
    <w:p w:rsidR="00D05B27" w:rsidRDefault="00D05B27" w:rsidP="00D05B27">
      <w:pPr>
        <w:ind w:firstLine="720"/>
        <w:jc w:val="both"/>
      </w:pPr>
      <w:r>
        <w:t>- участвовать в подготовке проектов решений по результатам налоговых проверок;</w:t>
      </w:r>
    </w:p>
    <w:p w:rsidR="00D05B27" w:rsidRDefault="00D05B27" w:rsidP="00D05B27">
      <w:pPr>
        <w:ind w:firstLine="720"/>
        <w:jc w:val="both"/>
      </w:pPr>
      <w:r>
        <w:t>- участвовать в рассмотрении представленных налогоплательщиками возражений (объяснений) по актам налоговых проверок;</w:t>
      </w:r>
    </w:p>
    <w:p w:rsidR="00D05B27" w:rsidRDefault="00D05B27" w:rsidP="00D05B27">
      <w:pPr>
        <w:ind w:firstLine="720"/>
        <w:jc w:val="both"/>
      </w:pPr>
      <w:r>
        <w:t>- рассматривать и визировать проекты актов и решений по результатам выездных и камеральных налоговых проверок, а в случае несогласия с выводами, содержащимися в проектах актов и решений, в связи с их необоснованностью и противоречием сложившейся судебной практике составлять докладную записку на имя начальника инспекции;</w:t>
      </w:r>
    </w:p>
    <w:p w:rsidR="00D05B27" w:rsidRDefault="00D05B27" w:rsidP="00D05B27">
      <w:pPr>
        <w:ind w:firstLine="720"/>
        <w:jc w:val="both"/>
      </w:pPr>
      <w:r>
        <w:t>- вести информационный ресурс по правовой работе «Журнал учета заявлений/исков по делам с участием налоговых органов»;</w:t>
      </w:r>
    </w:p>
    <w:p w:rsidR="00D05B27" w:rsidRDefault="00D05B27" w:rsidP="00D05B27">
      <w:pPr>
        <w:ind w:firstLine="720"/>
        <w:jc w:val="both"/>
      </w:pPr>
      <w:r>
        <w:t>- осуществлять производство, участие и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D05B27" w:rsidRDefault="00D05B27" w:rsidP="00D05B27">
      <w:pPr>
        <w:ind w:firstLine="720"/>
        <w:jc w:val="both"/>
      </w:pPr>
      <w:r>
        <w:t>- при наличии оснований оформлять и предъявлять в суды общей юрисдикции и арбитражные суды иски, в т.ч. иски о взыскании задолженности в порядке подпункта 2 пункта 2 статьи 45 НК РФ (т.е. взыскании задолженности налогоплательщика с его основных или зависимых обществ, возникшей по итогам проведенной налоговой проверки, числящейся более трех месяцев).</w:t>
      </w:r>
    </w:p>
    <w:p w:rsidR="00D05B27" w:rsidRDefault="00D05B27" w:rsidP="00D05B27">
      <w:pPr>
        <w:ind w:firstLine="720"/>
        <w:jc w:val="both"/>
      </w:pPr>
      <w:r>
        <w:t>- осуществлять защиту государственных интересов в арбитражных судах и судах общей юрисдикции;</w:t>
      </w:r>
    </w:p>
    <w:p w:rsidR="00D05B27" w:rsidRDefault="00D05B27" w:rsidP="00D05B27">
      <w:pPr>
        <w:ind w:firstLine="720"/>
        <w:jc w:val="both"/>
      </w:pPr>
      <w:r>
        <w:t xml:space="preserve">- обеспечивать направление материалов в </w:t>
      </w:r>
      <w:r w:rsidR="00E90E74">
        <w:t xml:space="preserve">следственные </w:t>
      </w:r>
      <w:r>
        <w:t xml:space="preserve">органы для решения вопроса о возбуждении уголовного дела при выявлении обстоятельств, позволяющих предполагать </w:t>
      </w:r>
      <w:r>
        <w:lastRenderedPageBreak/>
        <w:t>совершение нарушения законодательства о налогах и сборах, содержащего признаки состава преступления;</w:t>
      </w:r>
    </w:p>
    <w:p w:rsidR="00D05B27" w:rsidRDefault="00D05B27" w:rsidP="00D05B27">
      <w:pPr>
        <w:ind w:firstLine="720"/>
        <w:jc w:val="both"/>
      </w:pPr>
      <w:r>
        <w:t>-  анализировать судебную практику и подготавливать разъяснения по ее применению в соответствии с законодательством Российской Федерации;</w:t>
      </w:r>
    </w:p>
    <w:p w:rsidR="00D05B27" w:rsidRDefault="00D05B27" w:rsidP="00D05B27">
      <w:pPr>
        <w:ind w:firstLine="720"/>
        <w:jc w:val="both"/>
      </w:pPr>
      <w:r>
        <w:t>- участвовать в подготовке и подготавливать ответы на письменные запросы налогоплательщиков;</w:t>
      </w:r>
    </w:p>
    <w:p w:rsidR="00D05B27" w:rsidRDefault="00D05B27" w:rsidP="00D05B27">
      <w:pPr>
        <w:ind w:firstLine="720"/>
        <w:jc w:val="both"/>
      </w:pPr>
      <w:r>
        <w:t>-  формировать установленную отчетность по предмету деятельности правового отдела;</w:t>
      </w:r>
    </w:p>
    <w:p w:rsidR="00D05B27" w:rsidRDefault="00D05B27" w:rsidP="00D05B27">
      <w:pPr>
        <w:ind w:firstLine="720"/>
        <w:jc w:val="both"/>
      </w:pPr>
      <w:r>
        <w:t>-  выполнять указания и распоряжения начальника отдела и начальника Инспекции;</w:t>
      </w:r>
    </w:p>
    <w:p w:rsidR="00D05B27" w:rsidRDefault="00D05B27" w:rsidP="00D05B27">
      <w:pPr>
        <w:ind w:firstLine="720"/>
        <w:jc w:val="both"/>
      </w:pPr>
      <w:r>
        <w:t>- обеспечивать сохранность служебных документов, бланков, печатей, штампов и соблюдать правила их использования;</w:t>
      </w:r>
    </w:p>
    <w:p w:rsidR="00D05B27" w:rsidRDefault="00D05B27" w:rsidP="00D05B27">
      <w:pPr>
        <w:ind w:firstLine="720"/>
        <w:jc w:val="both"/>
      </w:pPr>
      <w:r>
        <w:t>- соблюдать сроки исполнения документов, заданий, поручений руководства;</w:t>
      </w:r>
    </w:p>
    <w:p w:rsidR="00D05B27" w:rsidRDefault="00D05B27" w:rsidP="00D05B27">
      <w:pPr>
        <w:ind w:firstLine="720"/>
        <w:jc w:val="both"/>
      </w:pPr>
      <w:r>
        <w:t>-  подготавливать информационные материалы для руководства Инспекции по вопросам, находящимся в компетенции правового отдела;</w:t>
      </w:r>
    </w:p>
    <w:p w:rsidR="00D05B27" w:rsidRDefault="00D05B27" w:rsidP="00D05B27">
      <w:pPr>
        <w:ind w:firstLine="720"/>
        <w:jc w:val="both"/>
      </w:pPr>
      <w:r>
        <w:t>-  осуществлять в установленном порядке делопроизводство, хранение и сдачу в архив документов отдела.</w:t>
      </w:r>
    </w:p>
    <w:p w:rsidR="00404A27" w:rsidRDefault="00F1616B" w:rsidP="00D05B27">
      <w:pPr>
        <w:autoSpaceDE w:val="0"/>
        <w:autoSpaceDN w:val="0"/>
        <w:adjustRightInd w:val="0"/>
        <w:jc w:val="both"/>
      </w:pPr>
      <w:r>
        <w:t>9) Обеспечивать сохранность служебного удостоверения.</w:t>
      </w:r>
    </w:p>
    <w:p w:rsidR="00AC1AEF" w:rsidRPr="00AC1AEF" w:rsidRDefault="00404A27" w:rsidP="00D05B27">
      <w:pPr>
        <w:pStyle w:val="a3"/>
        <w:ind w:firstLine="720"/>
      </w:pPr>
      <w:r>
        <w:t xml:space="preserve">9. </w:t>
      </w:r>
      <w:r w:rsidR="00E90E74">
        <w:t>Г</w:t>
      </w:r>
      <w:r w:rsidR="00A731C4">
        <w:t>лавный</w:t>
      </w:r>
      <w:r w:rsidR="003B633B">
        <w:t xml:space="preserve">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>на: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D05B27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D05B27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D05B27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731C4">
        <w:t>Главный</w:t>
      </w:r>
      <w:r w:rsidR="00C1533B">
        <w:t xml:space="preserve">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8D6867">
        <w:t>17.</w:t>
      </w:r>
      <w:r w:rsidR="00F1616B">
        <w:t>12</w:t>
      </w:r>
      <w:r w:rsidR="008D6867">
        <w:t>.2015</w:t>
      </w:r>
      <w:r w:rsidR="00AE21A1">
        <w:t>, положением о правовом 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731C4">
        <w:t>Главный</w:t>
      </w:r>
      <w:r w:rsidR="00C1533B">
        <w:t xml:space="preserve">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A731C4">
        <w:rPr>
          <w:b/>
        </w:rPr>
        <w:t>главный</w:t>
      </w:r>
      <w:r w:rsidR="00C1533B" w:rsidRPr="00F950A1">
        <w:rPr>
          <w:b/>
        </w:rPr>
        <w:t xml:space="preserve">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731C4">
        <w:rPr>
          <w:rFonts w:ascii="Times New Roman" w:hAnsi="Times New Roman" w:cs="Times New Roman"/>
          <w:sz w:val="24"/>
          <w:szCs w:val="24"/>
        </w:rPr>
        <w:t>главный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A731C4">
        <w:rPr>
          <w:rFonts w:ascii="Times New Roman" w:hAnsi="Times New Roman" w:cs="Times New Roman"/>
          <w:sz w:val="24"/>
          <w:szCs w:val="24"/>
        </w:rPr>
        <w:t>главный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A731C4">
        <w:rPr>
          <w:b/>
        </w:rPr>
        <w:t>главный</w:t>
      </w:r>
      <w:r w:rsidR="00170697" w:rsidRPr="00F950A1">
        <w:rPr>
          <w:b/>
        </w:rPr>
        <w:t xml:space="preserve">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A731C4">
        <w:t>Главный</w:t>
      </w:r>
      <w:r w:rsidR="00170697">
        <w:t xml:space="preserve">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A731C4">
        <w:t>Главный</w:t>
      </w:r>
      <w:r w:rsidR="00170697">
        <w:t xml:space="preserve">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EE36EB">
        <w:t>положений об отделе и Инспекции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7F4F42">
        <w:t>Инспекции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A731C4">
        <w:t>главный</w:t>
      </w:r>
      <w:r w:rsidR="00170697">
        <w:t xml:space="preserve">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A731C4">
        <w:t>главного</w:t>
      </w:r>
      <w:r w:rsidR="00170697">
        <w:t xml:space="preserve">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A731C4">
        <w:t>главный</w:t>
      </w:r>
      <w:r w:rsidR="00170697">
        <w:t xml:space="preserve">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</w:t>
      </w:r>
      <w:r w:rsidR="00AE21A1">
        <w:rPr>
          <w:rFonts w:eastAsia="Calibri"/>
        </w:rPr>
        <w:t>отдел</w:t>
      </w:r>
      <w:r w:rsidR="00502EE0">
        <w:rPr>
          <w:rFonts w:eastAsia="Calibri"/>
        </w:rPr>
        <w:t>: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A731C4">
        <w:t>главного</w:t>
      </w:r>
      <w:r w:rsidR="00170697">
        <w:t xml:space="preserve">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  <w:bookmarkStart w:id="16" w:name="_GoBack"/>
      <w:bookmarkEnd w:id="16"/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DEC" w:rsidRDefault="00154DEC" w:rsidP="00F36EAE">
      <w:r>
        <w:separator/>
      </w:r>
    </w:p>
  </w:endnote>
  <w:endnote w:type="continuationSeparator" w:id="0">
    <w:p w:rsidR="00154DEC" w:rsidRDefault="00154DEC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DEC" w:rsidRDefault="00154DEC" w:rsidP="00F36EAE">
      <w:r>
        <w:separator/>
      </w:r>
    </w:p>
  </w:footnote>
  <w:footnote w:type="continuationSeparator" w:id="0">
    <w:p w:rsidR="00154DEC" w:rsidRDefault="00154DEC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7B76"/>
    <w:multiLevelType w:val="hybridMultilevel"/>
    <w:tmpl w:val="62D26604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64CD0"/>
    <w:multiLevelType w:val="hybridMultilevel"/>
    <w:tmpl w:val="369C8A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0E87EA1"/>
    <w:multiLevelType w:val="hybridMultilevel"/>
    <w:tmpl w:val="72A6E60A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F73F7"/>
    <w:multiLevelType w:val="hybridMultilevel"/>
    <w:tmpl w:val="27543672"/>
    <w:lvl w:ilvl="0" w:tplc="873A4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FA3343"/>
    <w:multiLevelType w:val="hybridMultilevel"/>
    <w:tmpl w:val="9B221882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4DEC"/>
    <w:rsid w:val="0015764C"/>
    <w:rsid w:val="00162557"/>
    <w:rsid w:val="00162941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3EAE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15C58"/>
    <w:rsid w:val="0023775B"/>
    <w:rsid w:val="00246988"/>
    <w:rsid w:val="00252BF5"/>
    <w:rsid w:val="0026492F"/>
    <w:rsid w:val="0026669F"/>
    <w:rsid w:val="0027302F"/>
    <w:rsid w:val="00275BC3"/>
    <w:rsid w:val="00280998"/>
    <w:rsid w:val="002818A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C6B10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0556B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27B7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4F41FA"/>
    <w:rsid w:val="00502EE0"/>
    <w:rsid w:val="00522CC6"/>
    <w:rsid w:val="005316EF"/>
    <w:rsid w:val="00533FE0"/>
    <w:rsid w:val="00534ADD"/>
    <w:rsid w:val="00540640"/>
    <w:rsid w:val="00545EEA"/>
    <w:rsid w:val="00547078"/>
    <w:rsid w:val="00551159"/>
    <w:rsid w:val="00561BD9"/>
    <w:rsid w:val="005675F0"/>
    <w:rsid w:val="005700DE"/>
    <w:rsid w:val="00571B35"/>
    <w:rsid w:val="005735C0"/>
    <w:rsid w:val="0057380C"/>
    <w:rsid w:val="00575207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0A41"/>
    <w:rsid w:val="005C103C"/>
    <w:rsid w:val="005C16CA"/>
    <w:rsid w:val="005D159D"/>
    <w:rsid w:val="005D6C54"/>
    <w:rsid w:val="005F4F72"/>
    <w:rsid w:val="00607A72"/>
    <w:rsid w:val="006242E1"/>
    <w:rsid w:val="0062602B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2106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4F42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71AC0"/>
    <w:rsid w:val="008859F0"/>
    <w:rsid w:val="00887CE0"/>
    <w:rsid w:val="00890363"/>
    <w:rsid w:val="00892BDA"/>
    <w:rsid w:val="00894ABC"/>
    <w:rsid w:val="008B1C52"/>
    <w:rsid w:val="008B5B29"/>
    <w:rsid w:val="008B7779"/>
    <w:rsid w:val="008C0133"/>
    <w:rsid w:val="008C46A5"/>
    <w:rsid w:val="008D3405"/>
    <w:rsid w:val="008D6867"/>
    <w:rsid w:val="008F48CA"/>
    <w:rsid w:val="0090001B"/>
    <w:rsid w:val="00902B8F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31C4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1A1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37"/>
    <w:rsid w:val="00B22600"/>
    <w:rsid w:val="00B23FEF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3D05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080"/>
    <w:rsid w:val="00C85461"/>
    <w:rsid w:val="00C878B2"/>
    <w:rsid w:val="00CB4818"/>
    <w:rsid w:val="00CB4F8F"/>
    <w:rsid w:val="00CC654A"/>
    <w:rsid w:val="00CD4ED8"/>
    <w:rsid w:val="00CF2643"/>
    <w:rsid w:val="00CF2C94"/>
    <w:rsid w:val="00D05B27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A214A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239A"/>
    <w:rsid w:val="00DF5E5A"/>
    <w:rsid w:val="00DF6DD9"/>
    <w:rsid w:val="00DF7A98"/>
    <w:rsid w:val="00E07D3A"/>
    <w:rsid w:val="00E11B8E"/>
    <w:rsid w:val="00E173EC"/>
    <w:rsid w:val="00E42AB7"/>
    <w:rsid w:val="00E43342"/>
    <w:rsid w:val="00E56968"/>
    <w:rsid w:val="00E62ADE"/>
    <w:rsid w:val="00E647C4"/>
    <w:rsid w:val="00E6503B"/>
    <w:rsid w:val="00E65B27"/>
    <w:rsid w:val="00E7144E"/>
    <w:rsid w:val="00E74810"/>
    <w:rsid w:val="00E74878"/>
    <w:rsid w:val="00E76FF2"/>
    <w:rsid w:val="00E85085"/>
    <w:rsid w:val="00E90E74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E36EB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057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FCC04F-5888-45B3-AD70-0DD3F826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DA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EB00-C394-44B0-BE72-390B25FF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21</cp:revision>
  <cp:lastPrinted>2018-12-11T10:03:00Z</cp:lastPrinted>
  <dcterms:created xsi:type="dcterms:W3CDTF">2018-02-26T11:22:00Z</dcterms:created>
  <dcterms:modified xsi:type="dcterms:W3CDTF">2021-10-27T12:38:00Z</dcterms:modified>
</cp:coreProperties>
</file>